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F259E1" w:rsidRDefault="00F259E1" w:rsidP="0065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072E5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0557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</w:t>
      </w:r>
      <w:r w:rsidR="002072E5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4C1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DB" w:rsidRDefault="00B24A9D" w:rsidP="00F25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F259E1" w:rsidRPr="00F259E1">
        <w:rPr>
          <w:rFonts w:ascii="Times New Roman" w:hAnsi="Times New Roman" w:cs="Times New Roman"/>
          <w:b/>
          <w:sz w:val="28"/>
          <w:szCs w:val="28"/>
        </w:rPr>
        <w:t xml:space="preserve"> по соблюдению </w:t>
      </w:r>
    </w:p>
    <w:p w:rsidR="000F22DB" w:rsidRDefault="00F259E1" w:rsidP="00CE1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0F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9E1">
        <w:rPr>
          <w:rFonts w:ascii="Times New Roman" w:hAnsi="Times New Roman" w:cs="Times New Roman"/>
          <w:b/>
          <w:sz w:val="28"/>
          <w:szCs w:val="28"/>
        </w:rPr>
        <w:t xml:space="preserve">предъявляемых при осуществлении муниципального </w:t>
      </w:r>
      <w:r w:rsidR="00CE1508" w:rsidRPr="00CE150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в границах </w:t>
      </w:r>
    </w:p>
    <w:p w:rsidR="00555D0F" w:rsidRPr="00F259E1" w:rsidRDefault="00CE1508" w:rsidP="00CE1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1508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259E1" w:rsidRDefault="00F259E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278" w:rsidRPr="00F259E1" w:rsidRDefault="00B30278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59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F259E1">
        <w:rPr>
          <w:rFonts w:ascii="Times New Roman" w:hAnsi="Times New Roman" w:cs="Times New Roman"/>
          <w:sz w:val="28"/>
          <w:szCs w:val="28"/>
        </w:rPr>
        <w:t xml:space="preserve"> РФ</w:t>
      </w:r>
      <w:r w:rsidRPr="00F259E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F259E1">
        <w:rPr>
          <w:rFonts w:ascii="Times New Roman" w:hAnsi="Times New Roman" w:cs="Times New Roman"/>
          <w:sz w:val="28"/>
          <w:szCs w:val="28"/>
        </w:rPr>
        <w:t>№</w:t>
      </w:r>
      <w:r w:rsidRPr="00F259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F259E1">
        <w:rPr>
          <w:rFonts w:ascii="Times New Roman" w:hAnsi="Times New Roman" w:cs="Times New Roman"/>
          <w:sz w:val="28"/>
          <w:szCs w:val="28"/>
        </w:rPr>
        <w:t>«</w:t>
      </w:r>
      <w:r w:rsidRPr="00F259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F259E1">
        <w:rPr>
          <w:rFonts w:ascii="Times New Roman" w:hAnsi="Times New Roman" w:cs="Times New Roman"/>
          <w:sz w:val="28"/>
          <w:szCs w:val="28"/>
        </w:rPr>
        <w:t>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F259E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030B5D" w:rsidRPr="00F259E1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 247-ФЗ «Об обязательных требованиях в Российской Федерации</w:t>
      </w:r>
      <w:r w:rsidR="007B68B6">
        <w:rPr>
          <w:rFonts w:ascii="Times New Roman" w:hAnsi="Times New Roman" w:cs="Times New Roman"/>
          <w:sz w:val="28"/>
          <w:szCs w:val="28"/>
        </w:rPr>
        <w:t>»</w:t>
      </w:r>
      <w:r w:rsidR="00F259E1" w:rsidRPr="00F259E1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F259E1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5D" w:rsidRDefault="00F259E1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9E1">
        <w:rPr>
          <w:rFonts w:ascii="Times New Roman" w:hAnsi="Times New Roman" w:cs="Times New Roman"/>
          <w:b w:val="0"/>
          <w:sz w:val="28"/>
          <w:szCs w:val="28"/>
        </w:rPr>
        <w:t>1</w:t>
      </w:r>
      <w:r w:rsidR="00030B5D" w:rsidRPr="00F259E1">
        <w:rPr>
          <w:rFonts w:ascii="Times New Roman" w:hAnsi="Times New Roman" w:cs="Times New Roman"/>
          <w:b w:val="0"/>
          <w:sz w:val="28"/>
          <w:szCs w:val="28"/>
        </w:rPr>
        <w:t xml:space="preserve">. Утвердить руководство по соблюдению обязательных требований, предъявляемых при осуществлении муниципального </w:t>
      </w:r>
      <w:r w:rsidR="007B68B6" w:rsidRPr="007B68B6">
        <w:rPr>
          <w:rFonts w:ascii="Times New Roman" w:hAnsi="Times New Roman" w:cs="Times New Roman"/>
          <w:b w:val="0"/>
          <w:sz w:val="28"/>
          <w:szCs w:val="28"/>
        </w:rPr>
        <w:t>земельного контроля в границах Михайловского муниципального района</w:t>
      </w:r>
      <w:r w:rsidRPr="00F2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D18" w:rsidRPr="00F259E1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0A093D" w:rsidRPr="00F259E1" w:rsidRDefault="000A093D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302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Михайловского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от 15.01.2018 № 36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 xml:space="preserve">-па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сельских поселений и межселенной территории Михайловского муниципального района».</w:t>
      </w:r>
    </w:p>
    <w:p w:rsidR="00582A8A" w:rsidRPr="00F259E1" w:rsidRDefault="000A093D" w:rsidP="00B3027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8A" w:rsidRPr="00F259E1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259E1" w:rsidRPr="00F259E1">
        <w:rPr>
          <w:rFonts w:ascii="Times New Roman" w:hAnsi="Times New Roman" w:cs="Times New Roman"/>
          <w:sz w:val="28"/>
          <w:szCs w:val="28"/>
        </w:rPr>
        <w:t>Корж С.Г.</w:t>
      </w:r>
      <w:r w:rsidR="00582A8A" w:rsidRPr="00F259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F259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F259E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 w:rsidRPr="00F259E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F259E1">
        <w:rPr>
          <w:rFonts w:ascii="Times New Roman" w:hAnsi="Times New Roman" w:cs="Times New Roman"/>
          <w:sz w:val="28"/>
          <w:szCs w:val="28"/>
        </w:rPr>
        <w:t>сайте администрации Михайловского муниципального района.</w:t>
      </w:r>
    </w:p>
    <w:p w:rsidR="00C6575C" w:rsidRPr="00F259E1" w:rsidRDefault="00B30278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F259E1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D18" w:rsidRDefault="009D3D18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Pr="007B68B6" w:rsidRDefault="00030B5D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30B5D" w:rsidRPr="007B68B6" w:rsidRDefault="00B30278" w:rsidP="00B3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30B5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</w:t>
      </w:r>
    </w:p>
    <w:p w:rsidR="00030B5D" w:rsidRPr="007B68B6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B5D" w:rsidRPr="007B68B6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предъявляемых при осуществлении муниципального </w:t>
      </w:r>
      <w:r w:rsidR="00CE1508" w:rsidRPr="007B68B6"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 в границах Михайловского муниципального района</w:t>
      </w:r>
    </w:p>
    <w:p w:rsidR="00030B5D" w:rsidRPr="007B68B6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3ED" w:rsidRPr="007B68B6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68B6">
        <w:rPr>
          <w:rFonts w:ascii="Times New Roman" w:eastAsia="Calibri" w:hAnsi="Times New Roman" w:cs="Times New Roman"/>
          <w:sz w:val="28"/>
          <w:szCs w:val="28"/>
        </w:rPr>
        <w:t>Руководство по соблюдению обязательных требований, предъявляемых при осуществлении муниципального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в границах Михайловского муниципального района </w:t>
      </w:r>
      <w:r w:rsidRPr="007B68B6">
        <w:rPr>
          <w:rFonts w:ascii="Times New Roman" w:eastAsia="Calibri" w:hAnsi="Times New Roman" w:cs="Times New Roman"/>
          <w:sz w:val="28"/>
          <w:szCs w:val="28"/>
        </w:rPr>
        <w:t>разработано в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ответствии с требованиями 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п. 3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 ст. 46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Федерации», Федеральным законом от 31.07.2020 № 247-ФЗ «Об обязательных требованиях в Российской Федерации».</w:t>
      </w:r>
      <w:proofErr w:type="gramEnd"/>
    </w:p>
    <w:p w:rsidR="00030B5D" w:rsidRPr="007B68B6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>земельного контроля в границах Михайловского муниципального района</w:t>
      </w: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администрации Михайловского муниципального района </w:t>
      </w:r>
      <w:hyperlink r:id="rId10" w:history="1">
        <w:r w:rsidRPr="007B68B6">
          <w:rPr>
            <w:rStyle w:val="a7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 в разделе «Муниципальный контроль».</w:t>
      </w:r>
    </w:p>
    <w:p w:rsidR="004A45AE" w:rsidRPr="007B68B6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B5D" w:rsidRPr="007B68B6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нормативных </w:t>
      </w:r>
    </w:p>
    <w:p w:rsidR="00030B5D" w:rsidRPr="007B68B6" w:rsidRDefault="00030B5D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>правовы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х актов о муниципальном</w:t>
      </w: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</w:t>
      </w:r>
      <w:r w:rsidR="00F259E1" w:rsidRPr="007B68B6">
        <w:rPr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 и в дорожном хозяйстве в границах населённых пунктов Михайловского</w:t>
      </w:r>
      <w:r w:rsidR="00B302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13454D" w:rsidRPr="007B68B6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9E1" w:rsidRPr="007B68B6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целях оказания юридическим лицам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в том числе относящимся к субъектам малого и среднего предпринимательства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 поддержки в вопросах соблюдения обязательных требований,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которых осуществляет орган местного самоуправления при осуществлении муниципального 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в границах Михайловского муниципального района.</w:t>
      </w:r>
    </w:p>
    <w:p w:rsidR="00F259E1" w:rsidRPr="007B68B6" w:rsidRDefault="00177804" w:rsidP="00177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="00F259E1" w:rsidRPr="007B68B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85BCC" w:rsidRPr="007B68B6">
        <w:rPr>
          <w:rFonts w:ascii="Times New Roman" w:hAnsi="Times New Roman" w:cs="Times New Roman"/>
          <w:sz w:val="28"/>
          <w:szCs w:val="28"/>
        </w:rPr>
        <w:t>Законодательством РФ в области земельного контроля.</w:t>
      </w:r>
    </w:p>
    <w:p w:rsidR="008233DD" w:rsidRPr="007B68B6" w:rsidRDefault="00485BCC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Объектами земельных отношений являются: земля как природный объект и природный ресурс; земельные участки; части земельных участков.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как объект права собственности и иных предусмотренных Земельным кодексом Российской Федерации прав на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лиц по использованию земельных участков</w:t>
      </w:r>
    </w:p>
    <w:p w:rsidR="0056288A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части здания, сооружения, которая не может быть выделена в натуре вместе с частью земельного участка;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здания, сооружения, </w:t>
      </w:r>
      <w:proofErr w:type="gram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участке, изъятом из оборота в соответствии со статьей 27 Земельного кодекса Российской Федерации;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сооружения, которое расположено на земельном участке на условиях сервитута.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отчуждение земельного участка без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здания, сооружения в случае, если они принадлежат одному лицу.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земельных участков в отсутствие предусмотренных законом прав является административным правонарушением,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которое предусмотрена статьей 7.1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Переоформление права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подачу заявления заинтересованным лицом о предоставлении ему земельного участка на соответствующем праве, предусмотренном Земельным кодексом Российской Федерации, при переоформлении права постоянного (бессрочного) пользования;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уполномоченным органом о предоставлении земельного участка на соответствующем праве;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права в соответствии с Федеральным законом от 13.07.2015 №218-ФЗ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29.10.2001 (дня вступления в силу Земельного кодекса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Платность использования земли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использовать земельный участок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целевому назначению в соответствии с его принадлежностью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той или иной категории земель и (или) разрешенным использованием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10.11.2020 № </w:t>
      </w:r>
      <w:proofErr w:type="gram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/0412 «Об утверждении классификатора видов разрешенного использования земельных участков»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территории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стать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8.8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видов разрешенного использования</w:t>
      </w: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и объектов капитального строительства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Земельным кодексом Российской Федерации, иными федеральными законами, Уставом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генеральным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землепользования и застройки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регламентом определяются виды разрешенного использования земельных участков и объектов капитального строительства,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правонарушения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охраны и использования земель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правовых актов, регулирующих исполнение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08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кодекс Российской Федерации;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 об административных правонарушениях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31.07.2020 №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03E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13.07.2015 №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sectPr w:rsidR="003103ED" w:rsidRPr="007B68B6" w:rsidSect="000A093D">
      <w:headerReference w:type="default" r:id="rId11"/>
      <w:pgSz w:w="11906" w:h="16838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A2" w:rsidRDefault="00F727A2" w:rsidP="00555D0F">
      <w:pPr>
        <w:spacing w:after="0" w:line="240" w:lineRule="auto"/>
      </w:pPr>
      <w:r>
        <w:separator/>
      </w:r>
    </w:p>
  </w:endnote>
  <w:endnote w:type="continuationSeparator" w:id="0">
    <w:p w:rsidR="00F727A2" w:rsidRDefault="00F727A2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A2" w:rsidRDefault="00F727A2" w:rsidP="00555D0F">
      <w:pPr>
        <w:spacing w:after="0" w:line="240" w:lineRule="auto"/>
      </w:pPr>
      <w:r>
        <w:separator/>
      </w:r>
    </w:p>
  </w:footnote>
  <w:footnote w:type="continuationSeparator" w:id="0">
    <w:p w:rsidR="00F727A2" w:rsidRDefault="00F727A2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A093D"/>
    <w:rsid w:val="000B462B"/>
    <w:rsid w:val="000C252C"/>
    <w:rsid w:val="000D2DA9"/>
    <w:rsid w:val="000D4200"/>
    <w:rsid w:val="000E6EA1"/>
    <w:rsid w:val="000F22DB"/>
    <w:rsid w:val="00105E91"/>
    <w:rsid w:val="001230B2"/>
    <w:rsid w:val="00126DCE"/>
    <w:rsid w:val="0013454D"/>
    <w:rsid w:val="00134708"/>
    <w:rsid w:val="00152A99"/>
    <w:rsid w:val="001536EC"/>
    <w:rsid w:val="00156ABA"/>
    <w:rsid w:val="001572DC"/>
    <w:rsid w:val="001738DF"/>
    <w:rsid w:val="00177804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20029"/>
    <w:rsid w:val="004429E5"/>
    <w:rsid w:val="004537C1"/>
    <w:rsid w:val="004570CD"/>
    <w:rsid w:val="004774FF"/>
    <w:rsid w:val="00485BCC"/>
    <w:rsid w:val="004A12C9"/>
    <w:rsid w:val="004A45AE"/>
    <w:rsid w:val="004A4D4B"/>
    <w:rsid w:val="004A5BB5"/>
    <w:rsid w:val="004B74E3"/>
    <w:rsid w:val="004D0164"/>
    <w:rsid w:val="005007F2"/>
    <w:rsid w:val="00503A4F"/>
    <w:rsid w:val="00507834"/>
    <w:rsid w:val="0052143C"/>
    <w:rsid w:val="00555D0F"/>
    <w:rsid w:val="0056288A"/>
    <w:rsid w:val="00564AD6"/>
    <w:rsid w:val="00582A8A"/>
    <w:rsid w:val="00582C94"/>
    <w:rsid w:val="005858B6"/>
    <w:rsid w:val="00596489"/>
    <w:rsid w:val="006019DA"/>
    <w:rsid w:val="00607377"/>
    <w:rsid w:val="00612D78"/>
    <w:rsid w:val="00650557"/>
    <w:rsid w:val="00655E7E"/>
    <w:rsid w:val="006830B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974B8"/>
    <w:rsid w:val="007A0C92"/>
    <w:rsid w:val="007A37D2"/>
    <w:rsid w:val="007B68B6"/>
    <w:rsid w:val="007D7837"/>
    <w:rsid w:val="007F30C3"/>
    <w:rsid w:val="008037B8"/>
    <w:rsid w:val="008233DD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0C35"/>
    <w:rsid w:val="00AA73E4"/>
    <w:rsid w:val="00AF5FAC"/>
    <w:rsid w:val="00B24A9D"/>
    <w:rsid w:val="00B30278"/>
    <w:rsid w:val="00B56F5C"/>
    <w:rsid w:val="00B578E8"/>
    <w:rsid w:val="00B762F5"/>
    <w:rsid w:val="00B8671D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E1508"/>
    <w:rsid w:val="00CF6303"/>
    <w:rsid w:val="00D054B1"/>
    <w:rsid w:val="00D124C1"/>
    <w:rsid w:val="00D36A03"/>
    <w:rsid w:val="00D840CF"/>
    <w:rsid w:val="00D8456C"/>
    <w:rsid w:val="00D91197"/>
    <w:rsid w:val="00DB724C"/>
    <w:rsid w:val="00DE3F40"/>
    <w:rsid w:val="00E54885"/>
    <w:rsid w:val="00E577B0"/>
    <w:rsid w:val="00EA2A71"/>
    <w:rsid w:val="00EF024B"/>
    <w:rsid w:val="00F12963"/>
    <w:rsid w:val="00F259E1"/>
    <w:rsid w:val="00F4693A"/>
    <w:rsid w:val="00F6338D"/>
    <w:rsid w:val="00F727A2"/>
    <w:rsid w:val="00F81EC6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84F5-98EF-4470-94D7-1F72F6D4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Пользователь</cp:lastModifiedBy>
  <cp:revision>5</cp:revision>
  <cp:lastPrinted>2022-02-01T00:01:00Z</cp:lastPrinted>
  <dcterms:created xsi:type="dcterms:W3CDTF">2022-01-25T23:55:00Z</dcterms:created>
  <dcterms:modified xsi:type="dcterms:W3CDTF">2022-02-01T00:03:00Z</dcterms:modified>
</cp:coreProperties>
</file>